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880" w:firstLineChars="20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阳泉市不动产登记中心</w:t>
      </w:r>
    </w:p>
    <w:p>
      <w:pPr>
        <w:spacing w:line="560" w:lineRule="exact"/>
        <w:ind w:firstLine="880" w:firstLineChars="20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关于启用“不动产登记自助服务区”的公 告</w:t>
      </w:r>
    </w:p>
    <w:bookmarkEnd w:id="0"/>
    <w:p>
      <w:pPr>
        <w:spacing w:line="560" w:lineRule="exact"/>
        <w:ind w:firstLine="880" w:firstLineChars="20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为进一步优化营商环境，拓宽登记服务渠道，提升政务服务水平，我中心从2021年10月</w:t>
      </w:r>
      <w:r>
        <w:rPr>
          <w:rFonts w:ascii="仿宋" w:hAnsi="仿宋" w:eastAsia="仿宋" w:cs="仿宋"/>
          <w:sz w:val="32"/>
          <w:szCs w:val="32"/>
        </w:rPr>
        <w:t>15</w:t>
      </w:r>
      <w:r>
        <w:rPr>
          <w:rFonts w:hint="eastAsia" w:ascii="仿宋" w:hAnsi="仿宋" w:eastAsia="仿宋" w:cs="仿宋"/>
          <w:sz w:val="32"/>
          <w:szCs w:val="32"/>
        </w:rPr>
        <w:t>日在市政务服务中心一层不动产登记服务大厅正式设置“不动产登记自助服务区”，为企业和群众提供便捷高效的不动产登记自助服务。现将有关事项公告如下：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一、自助机设备设置地点：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阳泉市郊区李荫路50号未来城商务楼A座政务服务中心一层不动产登记大厅（不动产登记中心）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二、自助服务区办理业务范围：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自助查询、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自助打印</w:t>
      </w:r>
      <w:r>
        <w:rPr>
          <w:rFonts w:hint="eastAsia" w:ascii="仿宋" w:hAnsi="仿宋" w:eastAsia="仿宋" w:cs="仿宋"/>
          <w:sz w:val="32"/>
          <w:szCs w:val="32"/>
        </w:rPr>
        <w:t>有房无房证明、自助打印不动产登记证明、自助申报等。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三、自助服务办理流程：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第一步，按提示刷有效第二代身份证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第二步，请正视摄像头进行人脸认证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第三步，请根据提示依次进行操作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四、自助服务区温馨提示：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1、请到自助服务区办理相关业务的申请人（中国内地居民）持有效第二代身份证；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2、若系统提示无法办理请到不动产登记咨询台咨询口工作人员。咨询电话：0353-</w:t>
      </w:r>
      <w:r>
        <w:rPr>
          <w:rFonts w:ascii="仿宋" w:hAnsi="仿宋" w:eastAsia="仿宋" w:cs="仿宋"/>
          <w:sz w:val="32"/>
          <w:szCs w:val="32"/>
        </w:rPr>
        <w:t>2038131、</w:t>
      </w:r>
      <w:r>
        <w:rPr>
          <w:rFonts w:hint="eastAsia" w:ascii="仿宋" w:hAnsi="仿宋" w:eastAsia="仿宋" w:cs="仿宋"/>
          <w:sz w:val="32"/>
          <w:szCs w:val="32"/>
        </w:rPr>
        <w:t>2054600</w:t>
      </w:r>
    </w:p>
    <w:p>
      <w:pPr>
        <w:rPr>
          <w:sz w:val="32"/>
          <w:szCs w:val="32"/>
        </w:rPr>
      </w:pPr>
    </w:p>
    <w:p>
      <w:pPr>
        <w:spacing w:line="560" w:lineRule="exact"/>
        <w:ind w:left="1598" w:leftChars="304" w:hanging="960" w:hangingChars="3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附件：阳泉不动产登记自助查档、自助打印不动产登记证明操作流程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阳泉市不动产登记中心</w:t>
      </w:r>
    </w:p>
    <w:p>
      <w:pPr>
        <w:spacing w:line="560" w:lineRule="exact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C00000"/>
          <w:sz w:val="32"/>
          <w:szCs w:val="32"/>
        </w:rPr>
        <w:t xml:space="preserve">                                </w:t>
      </w:r>
      <w:r>
        <w:rPr>
          <w:rFonts w:hint="eastAsia" w:ascii="仿宋" w:hAnsi="仿宋" w:eastAsia="仿宋" w:cs="仿宋"/>
          <w:sz w:val="32"/>
          <w:szCs w:val="32"/>
        </w:rPr>
        <w:t xml:space="preserve">  2021年10月15日 </w:t>
      </w: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ind w:left="753" w:hanging="723" w:hangingChars="250"/>
        <w:jc w:val="left"/>
        <w:rPr>
          <w:rFonts w:ascii="宋体" w:hAnsi="宋体" w:eastAsia="宋体" w:cs="宋体"/>
          <w:b/>
          <w:spacing w:val="-6"/>
          <w:sz w:val="30"/>
          <w:szCs w:val="30"/>
        </w:rPr>
      </w:pPr>
      <w:r>
        <w:rPr>
          <w:rFonts w:hint="eastAsia" w:ascii="宋体" w:hAnsi="宋体" w:eastAsia="宋体" w:cs="宋体"/>
          <w:b/>
          <w:spacing w:val="-6"/>
          <w:sz w:val="30"/>
          <w:szCs w:val="30"/>
        </w:rPr>
        <w:t>附件：阳泉不动产登记自助查档、自助打印不动产登记证明操作流程</w:t>
      </w:r>
    </w:p>
    <w:p>
      <w:pPr>
        <w:jc w:val="left"/>
        <w:rPr>
          <w:rFonts w:ascii="宋体" w:hAnsi="宋体" w:eastAsia="宋体" w:cs="宋体"/>
          <w:b/>
          <w:sz w:val="32"/>
        </w:rPr>
      </w:pPr>
    </w:p>
    <w:p>
      <w:pPr>
        <w:jc w:val="center"/>
        <w:rPr>
          <w:rFonts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</w:rPr>
        <w:t>一、</w:t>
      </w:r>
      <w: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  <w:t>自助</w:t>
      </w:r>
      <w:r>
        <w:rPr>
          <w:rFonts w:hint="eastAsia" w:ascii="宋体" w:hAnsi="宋体" w:eastAsia="宋体" w:cs="宋体"/>
          <w:b/>
          <w:sz w:val="44"/>
          <w:szCs w:val="44"/>
        </w:rPr>
        <w:t>查档操作流程</w:t>
      </w:r>
    </w:p>
    <w:p>
      <w:pPr>
        <w:rPr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1.不动产多功能自助终端设备首页-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不动产自助查档</w:t>
      </w:r>
    </w:p>
    <w:p>
      <w:r>
        <w:rPr>
          <w:rFonts w:hint="eastAsia"/>
        </w:rPr>
        <w:drawing>
          <wp:inline distT="0" distB="0" distL="114300" distR="114300">
            <wp:extent cx="5694680" cy="3216910"/>
            <wp:effectExtent l="0" t="0" r="14605" b="6350"/>
            <wp:docPr id="1" name="图片 1" descr="1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首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sz w:val="28"/>
          <w:szCs w:val="28"/>
        </w:rPr>
        <w:t>2.按操作提示刷身份证</w:t>
      </w:r>
    </w:p>
    <w:p>
      <w:r>
        <w:rPr>
          <w:rFonts w:hint="eastAsia"/>
        </w:rPr>
        <w:drawing>
          <wp:inline distT="0" distB="0" distL="114300" distR="114300">
            <wp:extent cx="5693410" cy="3214370"/>
            <wp:effectExtent l="0" t="0" r="15875" b="8890"/>
            <wp:docPr id="2" name="图片 2" descr="2刷身份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刷身份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3.人证比对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619750" cy="3162935"/>
            <wp:effectExtent l="0" t="0" r="3810" b="8890"/>
            <wp:docPr id="3" name="图片 3" descr="3人证比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人证比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4.查询人员信息确认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630545" cy="3173730"/>
            <wp:effectExtent l="0" t="0" r="10160" b="15240"/>
            <wp:docPr id="4" name="图片 4" descr="4信息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信息确认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5.查询结果确认，打印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601335" cy="3152140"/>
            <wp:effectExtent l="0" t="0" r="5080" b="2540"/>
            <wp:docPr id="5" name="图片 5" descr="5查询结果，打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查询结果，打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44"/>
          <w:szCs w:val="4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</w:rPr>
        <w:t>二、</w:t>
      </w:r>
      <w: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  <w:t>自助</w:t>
      </w:r>
      <w:r>
        <w:rPr>
          <w:rFonts w:hint="eastAsia" w:ascii="宋体" w:hAnsi="宋体" w:eastAsia="宋体" w:cs="宋体"/>
          <w:b/>
          <w:sz w:val="44"/>
          <w:szCs w:val="44"/>
        </w:rPr>
        <w:t>打印不动产登记证明操作流程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1.不动产多功能自助终端设备首页-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登记证明打印</w:t>
      </w: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</w:rPr>
      </w:pPr>
      <w:r>
        <w:rPr>
          <w:rFonts w:ascii="宋体" w:hAnsi="宋体" w:eastAsia="宋体" w:cs="宋体"/>
          <w:b/>
          <w:sz w:val="32"/>
        </w:rPr>
        <w:drawing>
          <wp:inline distT="0" distB="0" distL="114300" distR="114300">
            <wp:extent cx="5589905" cy="3157855"/>
            <wp:effectExtent l="0" t="0" r="16510" b="13970"/>
            <wp:docPr id="6" name="图片 6" descr="1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首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</w:p>
    <w:p>
      <w:r>
        <w:rPr>
          <w:rFonts w:hint="eastAsia" w:ascii="宋体" w:hAnsi="宋体" w:eastAsia="宋体" w:cs="宋体"/>
          <w:sz w:val="28"/>
          <w:szCs w:val="28"/>
        </w:rPr>
        <w:t>2.按操作提示刷身份证</w:t>
      </w: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680075" cy="3206750"/>
            <wp:effectExtent l="0" t="0" r="12065" b="16510"/>
            <wp:docPr id="7" name="图片 7" descr="2刷身份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刷身份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3.人证比对</w:t>
      </w: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688330" cy="3201035"/>
            <wp:effectExtent l="0" t="0" r="3810" b="5080"/>
            <wp:docPr id="8" name="图片 8" descr="3人证比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人证比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4.信息预览界面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763260" cy="3255645"/>
            <wp:effectExtent l="0" t="0" r="14605" b="1905"/>
            <wp:docPr id="9" name="图片 9" descr="4信息预览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信息预览界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5.预览打印界面</w:t>
      </w: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798820" cy="3147060"/>
            <wp:effectExtent l="0" t="0" r="13335" b="7620"/>
            <wp:docPr id="10" name="图片 10" descr="5预览打印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预览打印界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6.自动门关闭提示</w:t>
      </w: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836285" cy="3283585"/>
            <wp:effectExtent l="0" t="0" r="10160" b="8255"/>
            <wp:docPr id="11" name="图片 11" descr="打印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打印 拷贝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7.打印完成</w:t>
      </w: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833110" cy="3281680"/>
            <wp:effectExtent l="0" t="0" r="13335" b="10160"/>
            <wp:docPr id="12" name="图片 12" descr="打印完成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打印完成 拷贝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left"/>
        <w:rPr>
          <w:rFonts w:ascii="仿宋" w:hAnsi="仿宋" w:eastAsia="仿宋" w:cs="仿宋"/>
          <w:sz w:val="32"/>
          <w:szCs w:val="32"/>
        </w:rPr>
      </w:pPr>
    </w:p>
    <w:sectPr>
      <w:pgSz w:w="11906" w:h="16838"/>
      <w:pgMar w:top="1701" w:right="1474" w:bottom="147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FB7921"/>
    <w:rsid w:val="00354278"/>
    <w:rsid w:val="00590BC2"/>
    <w:rsid w:val="00844078"/>
    <w:rsid w:val="00973EB9"/>
    <w:rsid w:val="009E5BF5"/>
    <w:rsid w:val="009F3C66"/>
    <w:rsid w:val="07193A95"/>
    <w:rsid w:val="0739272A"/>
    <w:rsid w:val="08403257"/>
    <w:rsid w:val="094A11FB"/>
    <w:rsid w:val="0B005C00"/>
    <w:rsid w:val="0C6F769B"/>
    <w:rsid w:val="0E7A6B7D"/>
    <w:rsid w:val="0FDC1871"/>
    <w:rsid w:val="1266112D"/>
    <w:rsid w:val="13BB7878"/>
    <w:rsid w:val="16113360"/>
    <w:rsid w:val="163C5A25"/>
    <w:rsid w:val="176842AC"/>
    <w:rsid w:val="177A5F27"/>
    <w:rsid w:val="1AB254E3"/>
    <w:rsid w:val="1DFB7921"/>
    <w:rsid w:val="1E0B5400"/>
    <w:rsid w:val="221D1903"/>
    <w:rsid w:val="2D2B1174"/>
    <w:rsid w:val="30024CD3"/>
    <w:rsid w:val="338B0135"/>
    <w:rsid w:val="33BF459B"/>
    <w:rsid w:val="34DF7F83"/>
    <w:rsid w:val="35C07500"/>
    <w:rsid w:val="35C31A7B"/>
    <w:rsid w:val="37EB5025"/>
    <w:rsid w:val="3EA70F32"/>
    <w:rsid w:val="3F231D61"/>
    <w:rsid w:val="47EF1682"/>
    <w:rsid w:val="48106233"/>
    <w:rsid w:val="489A547F"/>
    <w:rsid w:val="52706C93"/>
    <w:rsid w:val="59715C10"/>
    <w:rsid w:val="5C653B95"/>
    <w:rsid w:val="656D1BBC"/>
    <w:rsid w:val="6AE31BE3"/>
    <w:rsid w:val="74A85193"/>
    <w:rsid w:val="75632116"/>
    <w:rsid w:val="7BE50BF1"/>
    <w:rsid w:val="7EA0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Emphasis"/>
    <w:basedOn w:val="5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114</Words>
  <Characters>655</Characters>
  <Lines>5</Lines>
  <Paragraphs>1</Paragraphs>
  <TotalTime>1</TotalTime>
  <ScaleCrop>false</ScaleCrop>
  <LinksUpToDate>false</LinksUpToDate>
  <CharactersWithSpaces>768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2021-10-27T06:52:00Z</dcterms:created>
  <dc:creator>叮当～清新</dc:creator>
  <cp:lastModifiedBy>Administrator</cp:lastModifiedBy>
  <cp:lastPrinted>2021-10-28T08:14:00Z</cp:lastPrinted>
  <dcterms:modified xsi:type="dcterms:W3CDTF">2021-10-29T08:31:01Z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FFF2B0FB70984D179177B6126CF0B605</vt:lpwstr>
  </property>
</Properties>
</file>