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阳泉市关于免费为企业快递邮寄不动产权证书的公告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为持续优化营商环境，提升我市政务服务水平，实现企业办理不动产登记 “只跑一次”，我市对企业办理企业之间</w:t>
      </w:r>
      <w:r>
        <w:rPr>
          <w:rFonts w:hint="eastAsia" w:ascii="仿宋" w:hAnsi="仿宋" w:eastAsia="仿宋"/>
          <w:sz w:val="32"/>
          <w:szCs w:val="32"/>
        </w:rPr>
        <w:t>存量非住宅房屋买卖、土地转让</w:t>
      </w:r>
      <w:r>
        <w:rPr>
          <w:rFonts w:hint="eastAsia" w:ascii="仿宋_GB2312" w:eastAsia="仿宋_GB2312"/>
          <w:sz w:val="32"/>
          <w:szCs w:val="32"/>
        </w:rPr>
        <w:t>不动产登记实行免费</w:t>
      </w:r>
      <w:r>
        <w:rPr>
          <w:rFonts w:hint="eastAsia" w:ascii="仿宋" w:hAnsi="仿宋" w:eastAsia="仿宋"/>
          <w:sz w:val="32"/>
          <w:szCs w:val="32"/>
        </w:rPr>
        <w:t>快递邮寄不动产权证书（不动产登记证明）服务。</w:t>
      </w:r>
      <w:r>
        <w:rPr>
          <w:rFonts w:hint="eastAsia" w:ascii="仿宋_GB2312" w:eastAsia="仿宋_GB2312"/>
          <w:sz w:val="32"/>
          <w:szCs w:val="32"/>
        </w:rPr>
        <w:t>现将有关事项公告如下：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自即日起，</w:t>
      </w:r>
      <w:r>
        <w:rPr>
          <w:rFonts w:hint="eastAsia" w:ascii="仿宋" w:hAnsi="仿宋" w:eastAsia="仿宋"/>
          <w:sz w:val="32"/>
          <w:szCs w:val="32"/>
        </w:rPr>
        <w:t>企业之间办理存量非住宅房屋买卖、土地转让登记业务的，可自愿选择通过</w:t>
      </w:r>
      <w:r>
        <w:rPr>
          <w:rFonts w:hint="eastAsia" w:ascii="仿宋" w:hAnsi="仿宋" w:eastAsia="仿宋" w:cs="宋体"/>
          <w:kern w:val="0"/>
          <w:sz w:val="32"/>
          <w:szCs w:val="32"/>
        </w:rPr>
        <w:t>中国邮政速递物流股份有限公司阳泉</w:t>
      </w:r>
      <w:r>
        <w:rPr>
          <w:rFonts w:hint="eastAsia" w:ascii="仿宋" w:hAnsi="仿宋" w:eastAsia="仿宋" w:cs="宋体"/>
          <w:bCs/>
          <w:sz w:val="32"/>
          <w:szCs w:val="32"/>
        </w:rPr>
        <w:t>市分公司</w:t>
      </w:r>
      <w:r>
        <w:rPr>
          <w:rFonts w:hint="eastAsia" w:ascii="仿宋" w:hAnsi="仿宋" w:eastAsia="仿宋"/>
          <w:sz w:val="32"/>
          <w:szCs w:val="32"/>
        </w:rPr>
        <w:t>邮政EMS邮寄送达不动产权证书服务。企业在上述不动登记业务受理后，可持阳泉市不动产登记综合业务受理通知书、代理人身份证明到不动产登记服务大厅“证书证明邮寄申请受理”窗口办理快递送达业务，填写《邮政快递申请单》，邮寄费用由市不动产登记中支付。</w:t>
      </w:r>
    </w:p>
    <w:p>
      <w:pPr>
        <w:widowControl/>
        <w:shd w:val="clear" w:color="auto" w:fill="FFFFFF"/>
        <w:spacing w:line="540" w:lineRule="atLeast"/>
        <w:ind w:firstLine="645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特此公告</w:t>
      </w:r>
    </w:p>
    <w:p>
      <w:pPr>
        <w:widowControl/>
        <w:shd w:val="clear" w:color="auto" w:fill="FFFFFF"/>
        <w:spacing w:line="540" w:lineRule="atLeast"/>
        <w:ind w:firstLine="645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atLeast"/>
        <w:ind w:firstLine="645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附件：</w:t>
      </w:r>
      <w:r>
        <w:rPr>
          <w:rFonts w:hint="eastAsia" w:ascii="仿宋" w:hAnsi="仿宋" w:eastAsia="仿宋"/>
          <w:sz w:val="32"/>
          <w:szCs w:val="32"/>
        </w:rPr>
        <w:t>邮政快递申请单</w:t>
      </w:r>
    </w:p>
    <w:p>
      <w:pPr>
        <w:widowControl/>
        <w:shd w:val="clear" w:color="auto" w:fill="FFFFFF"/>
        <w:spacing w:line="540" w:lineRule="atLeast"/>
        <w:ind w:firstLine="645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atLeast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　　　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</w:rPr>
        <w:t>                   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 xml:space="preserve">               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阳泉不动产登记中心</w:t>
      </w:r>
    </w:p>
    <w:p>
      <w:pPr>
        <w:widowControl/>
        <w:shd w:val="clear" w:color="auto" w:fill="FFFFFF"/>
        <w:spacing w:line="540" w:lineRule="atLeast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　　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</w:rPr>
        <w:t>                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　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</w:rPr>
        <w:t>   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　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 xml:space="preserve">       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</w:rPr>
        <w:t>    </w:t>
      </w:r>
      <w:r>
        <w:rPr>
          <w:rFonts w:ascii="仿宋_GB2312" w:hAnsi="Calibri" w:eastAsia="仿宋_GB2312" w:cs="Calibri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</w:rPr>
        <w:t>    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20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21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年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5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月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21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日</w:t>
      </w:r>
    </w:p>
    <w:p/>
    <w:p/>
    <w:p/>
    <w:p>
      <w:pPr>
        <w:spacing w:line="44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邮 政 快 递 申 请 单</w:t>
      </w:r>
    </w:p>
    <w:p>
      <w:pPr>
        <w:spacing w:line="440" w:lineRule="exact"/>
        <w:ind w:left="420" w:hanging="420" w:hangingChars="200"/>
        <w:rPr>
          <w:rFonts w:ascii="楷体" w:hAnsi="楷体" w:eastAsia="楷体"/>
          <w:sz w:val="28"/>
          <w:szCs w:val="28"/>
        </w:rPr>
      </w:pPr>
      <w:r>
        <w:rPr>
          <w:rFonts w:asciiTheme="minorEastAsia" w:hAnsiTheme="minorEastAsia"/>
          <w:szCs w:val="21"/>
        </w:rPr>
        <w:t xml:space="preserve">                                    </w:t>
      </w:r>
      <w:r>
        <w:rPr>
          <w:rFonts w:ascii="楷体" w:hAnsi="楷体" w:eastAsia="楷体"/>
          <w:sz w:val="28"/>
          <w:szCs w:val="28"/>
        </w:rPr>
        <w:t>（企</w:t>
      </w:r>
      <w:r>
        <w:rPr>
          <w:rFonts w:hint="eastAsia" w:ascii="楷体" w:hAnsi="楷体" w:eastAsia="楷体"/>
          <w:sz w:val="28"/>
          <w:szCs w:val="28"/>
        </w:rPr>
        <w:t xml:space="preserve"> </w:t>
      </w:r>
      <w:r>
        <w:rPr>
          <w:rFonts w:ascii="楷体" w:hAnsi="楷体" w:eastAsia="楷体"/>
          <w:sz w:val="28"/>
          <w:szCs w:val="28"/>
        </w:rPr>
        <w:t>业）</w:t>
      </w:r>
    </w:p>
    <w:p>
      <w:pPr>
        <w:spacing w:line="440" w:lineRule="exact"/>
        <w:ind w:left="420" w:hanging="420" w:hangingChars="2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阳泉市不动产登记中心</w:t>
      </w:r>
      <w:r>
        <w:rPr>
          <w:rFonts w:hint="eastAsia" w:asciiTheme="minorEastAsia" w:hAnsiTheme="minorEastAsia"/>
          <w:szCs w:val="21"/>
        </w:rPr>
        <w:t>：</w:t>
      </w:r>
    </w:p>
    <w:p>
      <w:pPr>
        <w:spacing w:line="44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为方便我企业领取在贵中心办理不动产登记的证书，我希望贵中心通过</w:t>
      </w:r>
      <w:r>
        <w:rPr>
          <w:rFonts w:hint="eastAsia" w:ascii="宋体" w:hAnsi="宋体" w:cs="宋体"/>
          <w:kern w:val="0"/>
          <w:szCs w:val="21"/>
        </w:rPr>
        <w:t>中国邮政速递物流股份有限公司阳泉</w:t>
      </w:r>
      <w:r>
        <w:rPr>
          <w:rFonts w:hint="eastAsia" w:ascii="宋体" w:hAnsi="宋体" w:cs="宋体"/>
          <w:bCs/>
          <w:szCs w:val="21"/>
        </w:rPr>
        <w:t>市分公司</w:t>
      </w:r>
      <w:r>
        <w:rPr>
          <w:rFonts w:hint="eastAsia" w:asciiTheme="minorEastAsia" w:hAnsiTheme="minorEastAsia"/>
          <w:szCs w:val="21"/>
        </w:rPr>
        <w:t>邮政EMS邮寄送达不动产权证书。我知晓并遵守以下内容：</w:t>
      </w:r>
    </w:p>
    <w:p>
      <w:pPr>
        <w:spacing w:line="44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一、邮寄费用由</w:t>
      </w:r>
      <w:r>
        <w:rPr>
          <w:rFonts w:hint="eastAsia" w:asciiTheme="minorEastAsia" w:hAnsiTheme="minorEastAsia"/>
          <w:b/>
          <w:sz w:val="30"/>
          <w:szCs w:val="30"/>
        </w:rPr>
        <w:t>寄件人</w:t>
      </w:r>
      <w:r>
        <w:rPr>
          <w:rFonts w:hint="eastAsia" w:asciiTheme="minorEastAsia" w:hAnsiTheme="minorEastAsia"/>
          <w:szCs w:val="21"/>
        </w:rPr>
        <w:t>支付。</w:t>
      </w:r>
    </w:p>
    <w:p>
      <w:pPr>
        <w:spacing w:line="44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eastAsia="zh-CN"/>
        </w:rPr>
        <w:t>二</w:t>
      </w:r>
      <w:r>
        <w:rPr>
          <w:rFonts w:hint="eastAsia" w:asciiTheme="minorEastAsia" w:hAnsiTheme="minorEastAsia"/>
          <w:szCs w:val="21"/>
        </w:rPr>
        <w:t>、确认收件人为：</w:t>
      </w:r>
      <w:r>
        <w:rPr>
          <w:rFonts w:hint="eastAsia" w:asciiTheme="minorEastAsia" w:hAnsiTheme="minorEastAsia"/>
          <w:szCs w:val="21"/>
          <w:u w:val="single"/>
        </w:rPr>
        <w:t xml:space="preserve">            　　 ；</w:t>
      </w:r>
      <w:r>
        <w:rPr>
          <w:rFonts w:hint="eastAsia" w:asciiTheme="minorEastAsia" w:hAnsiTheme="minorEastAsia"/>
          <w:szCs w:val="21"/>
        </w:rPr>
        <w:t>指定地址为</w:t>
      </w:r>
      <w:r>
        <w:rPr>
          <w:rFonts w:hint="eastAsia" w:asciiTheme="minorEastAsia" w:hAnsiTheme="minorEastAsia"/>
          <w:szCs w:val="21"/>
          <w:u w:val="single"/>
        </w:rPr>
        <w:t>：　　　　                   　　　</w:t>
      </w:r>
      <w:r>
        <w:rPr>
          <w:rFonts w:hint="eastAsia" w:asciiTheme="minorEastAsia" w:hAnsiTheme="minorEastAsia"/>
          <w:szCs w:val="21"/>
        </w:rPr>
        <w:t>。</w:t>
      </w:r>
    </w:p>
    <w:p>
      <w:pPr>
        <w:spacing w:line="44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联系方式（手机）：</w:t>
      </w:r>
      <w:r>
        <w:rPr>
          <w:rFonts w:hint="eastAsia" w:asciiTheme="minorEastAsia" w:hAnsiTheme="minorEastAsia"/>
          <w:szCs w:val="21"/>
          <w:u w:val="single"/>
        </w:rPr>
        <w:t xml:space="preserve">            　　</w:t>
      </w:r>
    </w:p>
    <w:p>
      <w:pPr>
        <w:spacing w:line="44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eastAsia="zh-CN"/>
        </w:rPr>
        <w:t>三</w:t>
      </w:r>
      <w:r>
        <w:rPr>
          <w:rFonts w:hint="eastAsia" w:asciiTheme="minorEastAsia" w:hAnsiTheme="minorEastAsia"/>
          <w:szCs w:val="21"/>
        </w:rPr>
        <w:t>、不动产权证书（不动产登记证明）</w:t>
      </w:r>
      <w:r>
        <w:rPr>
          <w:rFonts w:hint="eastAsia" w:cs="宋体" w:asciiTheme="minorEastAsia" w:hAnsiTheme="minorEastAsia"/>
          <w:kern w:val="0"/>
          <w:szCs w:val="21"/>
        </w:rPr>
        <w:t>在成功办理后在邮政EMS送达时限内送达收件人，请保持联系方式畅通。</w:t>
      </w:r>
    </w:p>
    <w:p>
      <w:pPr>
        <w:spacing w:line="440" w:lineRule="exact"/>
        <w:ind w:left="420" w:left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eastAsia="zh-CN"/>
        </w:rPr>
        <w:t>四</w:t>
      </w:r>
      <w:r>
        <w:rPr>
          <w:rFonts w:hint="eastAsia" w:asciiTheme="minorEastAsia" w:hAnsiTheme="minorEastAsia"/>
          <w:szCs w:val="21"/>
        </w:rPr>
        <w:t>、其他服务协议，请参照EMS的《国内标准快递邮件服务协议》。</w:t>
      </w:r>
    </w:p>
    <w:p>
      <w:pPr>
        <w:spacing w:line="44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eastAsia="zh-CN"/>
        </w:rPr>
        <w:t>五</w:t>
      </w:r>
      <w:bookmarkStart w:id="0" w:name="_GoBack"/>
      <w:bookmarkEnd w:id="0"/>
      <w:r>
        <w:rPr>
          <w:rFonts w:hint="eastAsia" w:asciiTheme="minorEastAsia" w:hAnsiTheme="minorEastAsia"/>
          <w:szCs w:val="21"/>
        </w:rPr>
        <w:t>、当场填好邮件面单，字迹清晰。并拍照保留好底单，可以凭快递单号查询快递当前的进程EMS查询地址为：</w:t>
      </w:r>
      <w:r>
        <w:fldChar w:fldCharType="begin"/>
      </w:r>
      <w:r>
        <w:instrText xml:space="preserve"> HYPERLINK "http://www.ems.com.cn/" </w:instrText>
      </w:r>
      <w:r>
        <w:fldChar w:fldCharType="separate"/>
      </w:r>
      <w:r>
        <w:rPr>
          <w:rStyle w:val="6"/>
          <w:rFonts w:asciiTheme="minorEastAsia" w:hAnsiTheme="minorEastAsia"/>
          <w:szCs w:val="21"/>
        </w:rPr>
        <w:t>http://www.ems.com.cn</w:t>
      </w:r>
      <w:r>
        <w:rPr>
          <w:rStyle w:val="6"/>
          <w:rFonts w:asciiTheme="minorEastAsia" w:hAnsiTheme="minorEastAsia"/>
          <w:szCs w:val="21"/>
        </w:rPr>
        <w:fldChar w:fldCharType="end"/>
      </w:r>
      <w:r>
        <w:rPr>
          <w:rFonts w:hint="eastAsia" w:asciiTheme="minorEastAsia" w:hAnsiTheme="minorEastAsia"/>
          <w:szCs w:val="21"/>
        </w:rPr>
        <w:t>。也可通过下面的二维码下载APP或者微信平台进行查询。</w:t>
      </w:r>
    </w:p>
    <w:p>
      <w:pPr>
        <w:ind w:left="435" w:leftChars="150" w:hanging="120" w:hangingChars="50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114300" distR="114300">
            <wp:extent cx="2206625" cy="2627630"/>
            <wp:effectExtent l="0" t="0" r="3175" b="1270"/>
            <wp:docPr id="1" name="图片 1" descr="2adce16a2e60829a90817d50990f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adce16a2e60829a90817d50990f2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6625" cy="262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40" w:lineRule="exact"/>
        <w:ind w:firstLine="420" w:firstLineChars="200"/>
        <w:outlineLvl w:val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七、收到邮件后，如</w:t>
      </w:r>
      <w:r>
        <w:rPr>
          <w:rFonts w:hint="eastAsia" w:asciiTheme="minorEastAsia" w:hAnsiTheme="minorEastAsia"/>
          <w:szCs w:val="21"/>
        </w:rPr>
        <w:t>不动产权证书</w:t>
      </w:r>
      <w:r>
        <w:rPr>
          <w:rFonts w:hint="eastAsia" w:ascii="宋体" w:hAnsi="宋体"/>
          <w:szCs w:val="21"/>
        </w:rPr>
        <w:t>的信息不对，可拨打服务电话进行咨询，EMS客服电话：</w:t>
      </w:r>
      <w:r>
        <w:rPr>
          <w:rFonts w:ascii="宋体" w:hAnsi="宋体"/>
          <w:szCs w:val="21"/>
        </w:rPr>
        <w:t>11183</w:t>
      </w:r>
      <w:r>
        <w:rPr>
          <w:rFonts w:hint="eastAsia" w:ascii="宋体" w:hAnsi="宋体"/>
          <w:szCs w:val="21"/>
        </w:rPr>
        <w:t>、不动产登记窗口服务电话：</w:t>
      </w:r>
      <w:r>
        <w:rPr>
          <w:rFonts w:ascii="宋体" w:hAnsi="宋体"/>
          <w:szCs w:val="21"/>
        </w:rPr>
        <w:t>2038131</w:t>
      </w:r>
      <w:r>
        <w:rPr>
          <w:rFonts w:hint="eastAsia" w:ascii="宋体" w:hAnsi="宋体"/>
          <w:szCs w:val="21"/>
        </w:rPr>
        <w:t>。</w:t>
      </w:r>
    </w:p>
    <w:p>
      <w:pPr>
        <w:spacing w:line="440" w:lineRule="exact"/>
        <w:ind w:firstLine="420" w:firstLineChars="200"/>
        <w:outlineLvl w:val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八、邮件应当由指定收件人本人签收，签收时请出示身份证并将受理通知书原件交给快递员；若本人无法签收时，可以预约快递员再次上门投递。</w:t>
      </w:r>
    </w:p>
    <w:p>
      <w:pPr>
        <w:spacing w:line="440" w:lineRule="exact"/>
        <w:ind w:firstLine="602" w:firstLineChars="200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本企业自愿选择不动产权证书邮寄送达服务，上述内容已完全了解，收件人信息已确认。</w:t>
      </w:r>
    </w:p>
    <w:p>
      <w:pPr>
        <w:spacing w:line="440" w:lineRule="exact"/>
        <w:ind w:firstLine="3915" w:firstLineChars="1300"/>
        <w:rPr>
          <w:rFonts w:ascii="宋体" w:hAnsi="宋体"/>
          <w:b/>
          <w:sz w:val="30"/>
          <w:szCs w:val="30"/>
        </w:rPr>
      </w:pPr>
    </w:p>
    <w:p>
      <w:pPr>
        <w:spacing w:line="440" w:lineRule="exact"/>
        <w:ind w:firstLine="4367" w:firstLineChars="145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申请人（代理人）签名：</w:t>
      </w:r>
    </w:p>
    <w:p>
      <w:pPr>
        <w:spacing w:line="440" w:lineRule="exact"/>
        <w:ind w:firstLine="3156" w:firstLineChars="1497"/>
        <w:rPr>
          <w:rFonts w:ascii="宋体" w:hAnsi="宋体"/>
          <w:b/>
          <w:szCs w:val="21"/>
        </w:rPr>
      </w:pPr>
    </w:p>
    <w:p>
      <w:pPr>
        <w:spacing w:line="440" w:lineRule="exact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  年    月    日</w:t>
      </w:r>
    </w:p>
    <w:p/>
    <w:sectPr>
      <w:pgSz w:w="11906" w:h="16838"/>
      <w:pgMar w:top="1701" w:right="1474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E2"/>
    <w:rsid w:val="00022208"/>
    <w:rsid w:val="00042140"/>
    <w:rsid w:val="00055F05"/>
    <w:rsid w:val="000B39C2"/>
    <w:rsid w:val="0013715E"/>
    <w:rsid w:val="00156778"/>
    <w:rsid w:val="001877BF"/>
    <w:rsid w:val="00297061"/>
    <w:rsid w:val="003B6E63"/>
    <w:rsid w:val="004F2A19"/>
    <w:rsid w:val="00531456"/>
    <w:rsid w:val="00731AB8"/>
    <w:rsid w:val="008A403B"/>
    <w:rsid w:val="00BF01DE"/>
    <w:rsid w:val="00BF029A"/>
    <w:rsid w:val="00D03936"/>
    <w:rsid w:val="00D5252D"/>
    <w:rsid w:val="00DC77D2"/>
    <w:rsid w:val="00E04E1D"/>
    <w:rsid w:val="00E54C15"/>
    <w:rsid w:val="00E71C0D"/>
    <w:rsid w:val="00EC4516"/>
    <w:rsid w:val="00EE7D96"/>
    <w:rsid w:val="00F258E2"/>
    <w:rsid w:val="00F766D8"/>
    <w:rsid w:val="19D2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181</Words>
  <Characters>1036</Characters>
  <Lines>8</Lines>
  <Paragraphs>2</Paragraphs>
  <TotalTime>27</TotalTime>
  <ScaleCrop>false</ScaleCrop>
  <LinksUpToDate>false</LinksUpToDate>
  <CharactersWithSpaces>1215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2021-10-13T06:03:00Z</dcterms:created>
  <dc:creator>Windows 用户</dc:creator>
  <cp:lastModifiedBy>Administrator</cp:lastModifiedBy>
  <dcterms:modified xsi:type="dcterms:W3CDTF">2021-10-13T08:31:04Z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45B59A4BA09B4486BC6CDFF515747083</vt:lpwstr>
  </property>
</Properties>
</file>